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0">
      <w:pPr>
        <w:contextualSpacing w:val="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4"/>
          <w:szCs w:val="24"/>
          <w:rtl w:val="0"/>
        </w:rPr>
        <w:t xml:space="preserve">ESSAY 2 FEEDBACK: ‘</w:t>
      </w:r>
      <w:r w:rsidDel="00000000" w:rsidR="00000000" w:rsidRPr="00000000">
        <w:rPr>
          <w:rFonts w:ascii="Droid Sans" w:cs="Droid Sans" w:eastAsia="Droid Sans" w:hAnsi="Droid Sans"/>
          <w:sz w:val="24"/>
          <w:szCs w:val="24"/>
          <w:rtl w:val="0"/>
        </w:rPr>
        <w:t xml:space="preserve">Opposition was a significant threat in the years 1855 to 1894</w:t>
      </w:r>
      <w:r w:rsidDel="00000000" w:rsidR="00000000" w:rsidRPr="00000000">
        <w:rPr>
          <w:rFonts w:ascii="Droid Sans" w:cs="Droid Sans" w:eastAsia="Droid Sans" w:hAnsi="Droid Sans"/>
          <w:sz w:val="24"/>
          <w:szCs w:val="24"/>
          <w:rtl w:val="0"/>
        </w:rPr>
        <w:t xml:space="preserve">’. Assess the validity of this view.</w:t>
      </w:r>
    </w:p>
    <w:p w:rsidR="00000000" w:rsidDel="00000000" w:rsidP="00000000" w:rsidRDefault="00000000" w:rsidRPr="00000000" w14:paraId="00000001">
      <w:pPr>
        <w:contextualSpacing w:val="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Things we all got better at this time:</w:t>
      </w:r>
    </w:p>
    <w:p w:rsidR="00000000" w:rsidDel="00000000" w:rsidP="00000000" w:rsidRDefault="00000000" w:rsidRPr="00000000" w14:paraId="00000003">
      <w:pPr>
        <w:numPr>
          <w:ilvl w:val="0"/>
          <w:numId w:val="7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Using I and my far less</w:t>
      </w:r>
    </w:p>
    <w:p w:rsidR="00000000" w:rsidDel="00000000" w:rsidP="00000000" w:rsidRDefault="00000000" w:rsidRPr="00000000" w14:paraId="00000004">
      <w:pPr>
        <w:numPr>
          <w:ilvl w:val="0"/>
          <w:numId w:val="7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Bringing in some historiography (the opinion of different historians)</w:t>
      </w:r>
    </w:p>
    <w:p w:rsidR="00000000" w:rsidDel="00000000" w:rsidP="00000000" w:rsidRDefault="00000000" w:rsidRPr="00000000" w14:paraId="00000005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General points to consider:</w:t>
      </w:r>
    </w:p>
    <w:p w:rsidR="00000000" w:rsidDel="00000000" w:rsidP="00000000" w:rsidRDefault="00000000" w:rsidRPr="00000000" w14:paraId="00000007">
      <w:pPr>
        <w:numPr>
          <w:ilvl w:val="0"/>
          <w:numId w:val="4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  <w:u w:val="none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This question is the years 1855 to 1894 therefore it is the reign of Alexander II AND Alexander III. Some of you barely (or did not) mention the latter.</w:t>
      </w:r>
    </w:p>
    <w:p w:rsidR="00000000" w:rsidDel="00000000" w:rsidP="00000000" w:rsidRDefault="00000000" w:rsidRPr="00000000" w14:paraId="00000008">
      <w:pPr>
        <w:numPr>
          <w:ilvl w:val="0"/>
          <w:numId w:val="4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  <w:u w:val="none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Think about the order of your paragraphs. It must follow some logic. I suggest either do them in order of importance OR do them in chronological order. Remember you must show organisation skills.</w:t>
      </w:r>
    </w:p>
    <w:p w:rsidR="00000000" w:rsidDel="00000000" w:rsidP="00000000" w:rsidRDefault="00000000" w:rsidRPr="00000000" w14:paraId="00000009">
      <w:pPr>
        <w:numPr>
          <w:ilvl w:val="0"/>
          <w:numId w:val="4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  <w:u w:val="none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Make sure you mention the fundamental points. Two or three of you did not mention the assassination in 1881!</w:t>
      </w:r>
    </w:p>
    <w:p w:rsidR="00000000" w:rsidDel="00000000" w:rsidP="00000000" w:rsidRDefault="00000000" w:rsidRPr="00000000" w14:paraId="0000000A">
      <w:pPr>
        <w:contextualSpacing w:val="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974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710"/>
        <w:gridCol w:w="4920"/>
        <w:gridCol w:w="3344"/>
        <w:tblGridChange w:id="0">
          <w:tblGrid>
            <w:gridCol w:w="1710"/>
            <w:gridCol w:w="4920"/>
            <w:gridCol w:w="3344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Good features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Things to avoid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Introductions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Bold opinions</w:t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The best were the few who gave idea of opposition changing in this period, e.g. little threat at start, lots at end.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Dull, yes or no judgements.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Main Paragraphs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Within a paragraph the points should be chronological, e.g. deal with Young Russia before ‘go to the people’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Telling the story. So many of you fell into this trap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A non analytical opening to a paragraph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Conclusions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One or two look the long view that although opposition was minimal in this period it sowed the seeds for revolution in 1905 and 1917. LOVED this.</w:t>
              <w:tab/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Droid Sans" w:cs="Droid Sans" w:eastAsia="Droid Sans" w:hAnsi="Droid Sans"/>
                <w:sz w:val="20"/>
                <w:szCs w:val="20"/>
                <w:u w:val="none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A conclusion that does not match the introduction.</w:t>
            </w:r>
          </w:p>
        </w:tc>
      </w:tr>
    </w:tbl>
    <w:p w:rsidR="00000000" w:rsidDel="00000000" w:rsidP="00000000" w:rsidRDefault="00000000" w:rsidRPr="00000000" w14:paraId="00000019">
      <w:pPr>
        <w:contextualSpacing w:val="0"/>
        <w:rPr>
          <w:rFonts w:ascii="Droid Sans" w:cs="Droid Sans" w:eastAsia="Droid Sans" w:hAnsi="Droid Sans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Key target for A* grades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= Substantiated judgement. This means an argument that runs consistently from start to end. To do this effectively you MUST make sure your introduction and conclusion match.</w:t>
      </w:r>
    </w:p>
    <w:p w:rsidR="00000000" w:rsidDel="00000000" w:rsidP="00000000" w:rsidRDefault="00000000" w:rsidRPr="00000000" w14:paraId="0000001C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Grammar horrors: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Never use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u w:val="single"/>
          <w:rtl w:val="0"/>
        </w:rPr>
        <w:t xml:space="preserve">BIG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or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u w:val="single"/>
          <w:rtl w:val="0"/>
        </w:rPr>
        <w:t xml:space="preserve">BIGGEST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. They are too informal. Use significant instead.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You MUST use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u w:val="single"/>
          <w:rtl w:val="0"/>
        </w:rPr>
        <w:t xml:space="preserve">PAST TENSE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. This is history.</w:t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ind w:left="720" w:hanging="360"/>
        <w:contextualSpacing w:val="1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You inevitably mean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u w:val="single"/>
          <w:rtl w:val="0"/>
        </w:rPr>
        <w:t xml:space="preserve">LED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not 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u w:val="single"/>
          <w:rtl w:val="0"/>
        </w:rPr>
        <w:t xml:space="preserve">LEAD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A very good introduction:</w:t>
      </w:r>
    </w:p>
    <w:p w:rsidR="00000000" w:rsidDel="00000000" w:rsidP="00000000" w:rsidRDefault="00000000" w:rsidRPr="00000000" w14:paraId="00000026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</w:rPr>
        <w:drawing>
          <wp:inline distB="114300" distT="114300" distL="114300" distR="114300">
            <wp:extent cx="4333013" cy="1937526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33013" cy="19375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A very good main paragraph:</w:t>
      </w:r>
    </w:p>
    <w:p w:rsidR="00000000" w:rsidDel="00000000" w:rsidP="00000000" w:rsidRDefault="00000000" w:rsidRPr="00000000" w14:paraId="00000029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</w:rPr>
        <w:drawing>
          <wp:inline distB="114300" distT="114300" distL="114300" distR="114300">
            <wp:extent cx="4418738" cy="3384753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18738" cy="33847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contextualSpacing w:val="0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A very good conclusion:</w:t>
      </w:r>
    </w:p>
    <w:p w:rsidR="00000000" w:rsidDel="00000000" w:rsidP="00000000" w:rsidRDefault="00000000" w:rsidRPr="00000000" w14:paraId="0000002C">
      <w:pPr>
        <w:contextualSpacing w:val="0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</w:rPr>
        <w:drawing>
          <wp:inline distB="114300" distT="114300" distL="114300" distR="114300">
            <wp:extent cx="4091194" cy="2170837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91194" cy="21708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133.8582677165355" w:top="1133.8582677165355" w:left="1133.8582677165355" w:right="1133.8582677165355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Droid San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lang w:val="en_GB"/>
      </w:rPr>
    </w:rPrDefault>
    <w:pPrDefault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contextualSpacing w:val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6.png"/><Relationship Id="rId7" Type="http://schemas.openxmlformats.org/officeDocument/2006/relationships/image" Target="media/image4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